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0"/>
          <w:szCs w:val="20"/>
          <w:lang w:val="pt-BR"/>
        </w:rPr>
      </w:pPr>
    </w:p>
    <w:p>
      <w:pPr>
        <w:jc w:val="center"/>
        <w:rPr>
          <w:rFonts w:hint="default" w:ascii="Calibri" w:hAnsi="Calibri" w:cs="Calibri"/>
          <w:b/>
          <w:bCs/>
          <w:sz w:val="20"/>
          <w:szCs w:val="20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ATA REUNIÃO DA </w:t>
      </w:r>
      <w:r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  <w:t>COMISSÃO DE AVALIAÇÃO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  <w:t xml:space="preserve">DE DOCUMENTOS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DO CMPCULTURAL (10/01)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Se reuniram às quinze horas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do dia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dez</w:t>
      </w:r>
      <w:bookmarkStart w:id="0" w:name="_GoBack"/>
      <w:bookmarkEnd w:id="0"/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janeiro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de dois mil e vinte e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 dois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,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o Teatro Municipal de Jandira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o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s integrantes da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Comissão do Conselho Municipal de Políticas Culturais de Jandira, para avaliar as prestações de contas da 3ª fase dos projetos contemplado pelo Fundo Municipal de Incentivo a Cultura de Jandira - Edição 2021</w:t>
      </w:r>
      <w:r>
        <w:rPr>
          <w:rFonts w:hint="default" w:ascii="Arial" w:hAnsi="Arial" w:cs="Arial"/>
          <w:color w:val="000000"/>
          <w:kern w:val="0"/>
          <w:sz w:val="24"/>
          <w:szCs w:val="24"/>
          <w:lang w:val="pt-BR" w:eastAsia="zh-CN" w:bidi="ar"/>
        </w:rPr>
        <w:t xml:space="preserve">. </w:t>
      </w:r>
      <w:r>
        <w:rPr>
          <w:rFonts w:hint="default" w:ascii="Arial" w:hAnsi="Arial" w:cs="Arial"/>
          <w:color w:val="000000"/>
          <w:sz w:val="24"/>
          <w:szCs w:val="24"/>
        </w:rPr>
        <w:t>Após análise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dos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integrantes da comissão,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a conclusão da prestação de conta da Oficina “Soprando Arte” foi </w:t>
      </w:r>
      <w:r>
        <w:rPr>
          <w:rFonts w:hint="default" w:ascii="Arial" w:hAnsi="Arial" w:cs="Arial"/>
          <w:color w:val="000000"/>
          <w:sz w:val="24"/>
          <w:szCs w:val="24"/>
        </w:rPr>
        <w:t>aprovad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o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por unanimidade</w:t>
      </w:r>
      <w:r>
        <w:rPr>
          <w:rFonts w:hint="default" w:ascii="Arial" w:hAnsi="Arial" w:cs="Arial"/>
          <w:color w:val="000000"/>
          <w:kern w:val="0"/>
          <w:sz w:val="24"/>
          <w:szCs w:val="24"/>
          <w:lang w:val="pt-BR" w:eastAsia="zh-CN" w:bidi="ar"/>
        </w:rPr>
        <w:t xml:space="preserve">. </w:t>
      </w:r>
      <w:r>
        <w:rPr>
          <w:rFonts w:hint="default" w:ascii="Arial" w:hAnsi="Arial" w:cs="Arial"/>
          <w:color w:val="000000"/>
          <w:sz w:val="24"/>
          <w:szCs w:val="24"/>
        </w:rPr>
        <w:t>Estiveram presentes na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>reunião da Comissão os conselheiros CMPCultural de Jandira: Idelbrando Oliveira, Leonel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 xml:space="preserve">Barros, e Adalberto dos Santos. Sem mais para o momento, às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dezesseis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hora foi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>encerrada a reunião.</w:t>
      </w:r>
      <w:r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  <w:t xml:space="preserve">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LEONEL DE SOUZA OLIVEIRA BARROS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Presidente CMPCultural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ADALBERTO DOS SANTOS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Suplente 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da Secretaria da Cultura e Turismo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IDELBRANDO OLIVEIRA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Titular da Secretaria da Cultura e Turismo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lang w:eastAsia="pt-BR"/>
      </w:rPr>
      <w:drawing>
        <wp:inline distT="0" distB="0" distL="114300" distR="114300">
          <wp:extent cx="1927225" cy="669925"/>
          <wp:effectExtent l="0" t="0" r="0" b="0"/>
          <wp:docPr id="1" name="Imagem 1" descr="Logo Jandir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Jandira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eastAsia="pt-BR"/>
      </w:rPr>
      <w:drawing>
        <wp:inline distT="0" distB="0" distL="114300" distR="114300">
          <wp:extent cx="2402205" cy="73787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2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151BC"/>
    <w:rsid w:val="57D151BC"/>
    <w:rsid w:val="7D567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2022-01-05T17:25:00Z</dcterms:created>
  <dc:creator>Diretor</dc:creator>
  <cp:lastModifiedBy>Diretor</cp:lastModifiedBy>
  <dcterms:modified xsi:type="dcterms:W3CDTF">2022-01-10T17:12:04Z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